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9E94C" w14:textId="77777777" w:rsidR="00A0405B" w:rsidRDefault="003B3732">
      <w:pPr>
        <w:pStyle w:val="Heading1"/>
      </w:pPr>
      <w:r>
        <w:t>SCHEDULE</w:t>
      </w:r>
      <w:r>
        <w:rPr>
          <w:spacing w:val="-13"/>
        </w:rPr>
        <w:t xml:space="preserve"> </w:t>
      </w:r>
      <w:r>
        <w:rPr>
          <w:spacing w:val="-5"/>
        </w:rPr>
        <w:t>“C”</w:t>
      </w:r>
    </w:p>
    <w:p w14:paraId="4817E598" w14:textId="77777777" w:rsidR="00A0405B" w:rsidRDefault="003B3732">
      <w:pPr>
        <w:spacing w:before="239"/>
        <w:ind w:left="1" w:right="2"/>
        <w:jc w:val="center"/>
        <w:rPr>
          <w:b/>
        </w:rPr>
      </w:pPr>
      <w:r>
        <w:rPr>
          <w:b/>
        </w:rPr>
        <w:t>FORM</w:t>
      </w:r>
      <w:r>
        <w:rPr>
          <w:b/>
          <w:spacing w:val="-4"/>
        </w:rPr>
        <w:t xml:space="preserve"> </w:t>
      </w:r>
      <w:r>
        <w:rPr>
          <w:b/>
        </w:rPr>
        <w:t>OF</w:t>
      </w:r>
      <w:r>
        <w:rPr>
          <w:b/>
          <w:spacing w:val="-4"/>
        </w:rPr>
        <w:t xml:space="preserve"> </w:t>
      </w:r>
      <w:r>
        <w:rPr>
          <w:b/>
        </w:rPr>
        <w:t>LIEN</w:t>
      </w:r>
      <w:r>
        <w:rPr>
          <w:b/>
          <w:spacing w:val="-3"/>
        </w:rPr>
        <w:t xml:space="preserve"> </w:t>
      </w:r>
      <w:r>
        <w:rPr>
          <w:b/>
        </w:rPr>
        <w:t>NOTICE</w:t>
      </w:r>
      <w:r>
        <w:rPr>
          <w:b/>
          <w:spacing w:val="-7"/>
        </w:rPr>
        <w:t xml:space="preserve"> </w:t>
      </w:r>
      <w:r>
        <w:rPr>
          <w:b/>
        </w:rPr>
        <w:t>TO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MONITOR</w:t>
      </w:r>
    </w:p>
    <w:p w14:paraId="57CFE204" w14:textId="77777777" w:rsidR="00A0405B" w:rsidRDefault="003B3732">
      <w:pPr>
        <w:pStyle w:val="BodyText"/>
        <w:spacing w:before="243"/>
      </w:pPr>
      <w:r>
        <w:t>Name</w:t>
      </w:r>
      <w:r>
        <w:rPr>
          <w:spacing w:val="17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lien</w:t>
      </w:r>
      <w:r>
        <w:rPr>
          <w:spacing w:val="17"/>
        </w:rPr>
        <w:t xml:space="preserve"> </w:t>
      </w:r>
      <w:r>
        <w:t>claimant:</w:t>
      </w:r>
      <w:r>
        <w:rPr>
          <w:spacing w:val="31"/>
        </w:rPr>
        <w:t xml:space="preserve"> </w:t>
      </w:r>
      <w:r>
        <w:rPr>
          <w:spacing w:val="-2"/>
        </w:rPr>
        <w:t>.......................................................................................................</w:t>
      </w:r>
    </w:p>
    <w:p w14:paraId="5D1E9F93" w14:textId="77777777" w:rsidR="00A0405B" w:rsidRDefault="003B3732">
      <w:pPr>
        <w:pStyle w:val="BodyText"/>
      </w:pPr>
      <w:r>
        <w:t>Address</w:t>
      </w:r>
      <w:r>
        <w:rPr>
          <w:spacing w:val="26"/>
        </w:rPr>
        <w:t xml:space="preserve"> </w:t>
      </w:r>
      <w:r>
        <w:t>for</w:t>
      </w:r>
      <w:r>
        <w:rPr>
          <w:spacing w:val="29"/>
        </w:rPr>
        <w:t xml:space="preserve"> </w:t>
      </w:r>
      <w:r>
        <w:t>Service:</w:t>
      </w:r>
      <w:r>
        <w:rPr>
          <w:spacing w:val="65"/>
        </w:rPr>
        <w:t xml:space="preserve"> </w:t>
      </w:r>
      <w:r>
        <w:rPr>
          <w:spacing w:val="-2"/>
        </w:rPr>
        <w:t>............................................................................................................</w:t>
      </w:r>
    </w:p>
    <w:p w14:paraId="7ADCA85C" w14:textId="77777777" w:rsidR="00A0405B" w:rsidRDefault="003B3732">
      <w:pPr>
        <w:pStyle w:val="BodyText"/>
        <w:spacing w:before="242"/>
      </w:pPr>
      <w:r>
        <w:t>Name</w:t>
      </w:r>
      <w:r>
        <w:rPr>
          <w:spacing w:val="33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Owner:</w:t>
      </w:r>
      <w:r>
        <w:rPr>
          <w:spacing w:val="80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</w:t>
      </w:r>
    </w:p>
    <w:p w14:paraId="7E33C914" w14:textId="77777777" w:rsidR="00A0405B" w:rsidRDefault="003B3732">
      <w:pPr>
        <w:pStyle w:val="BodyText"/>
      </w:pPr>
      <w:r>
        <w:t>Name</w:t>
      </w:r>
      <w:r>
        <w:rPr>
          <w:spacing w:val="-8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person</w:t>
      </w:r>
      <w:r>
        <w:rPr>
          <w:spacing w:val="-10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whom</w:t>
      </w:r>
      <w:r>
        <w:rPr>
          <w:spacing w:val="-5"/>
        </w:rPr>
        <w:t xml:space="preserve"> </w:t>
      </w:r>
      <w:r>
        <w:t>lien</w:t>
      </w:r>
      <w:r>
        <w:rPr>
          <w:spacing w:val="-7"/>
        </w:rPr>
        <w:t xml:space="preserve"> </w:t>
      </w:r>
      <w:r>
        <w:t>claimant</w:t>
      </w:r>
      <w:r>
        <w:rPr>
          <w:spacing w:val="-3"/>
        </w:rPr>
        <w:t xml:space="preserve"> </w:t>
      </w:r>
      <w:r>
        <w:t>supplied</w:t>
      </w:r>
      <w:r>
        <w:rPr>
          <w:spacing w:val="-10"/>
        </w:rPr>
        <w:t xml:space="preserve"> </w:t>
      </w:r>
      <w:r>
        <w:t>services</w:t>
      </w:r>
      <w:r>
        <w:rPr>
          <w:spacing w:val="-5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materials:</w:t>
      </w:r>
      <w:r>
        <w:rPr>
          <w:spacing w:val="35"/>
        </w:rPr>
        <w:t xml:space="preserve"> </w:t>
      </w:r>
      <w:r>
        <w:rPr>
          <w:spacing w:val="-2"/>
        </w:rPr>
        <w:t>...........................</w:t>
      </w:r>
    </w:p>
    <w:p w14:paraId="23B6079E" w14:textId="77777777" w:rsidR="00A0405B" w:rsidRDefault="003B3732">
      <w:pPr>
        <w:spacing w:before="239"/>
      </w:pPr>
      <w:r>
        <w:rPr>
          <w:spacing w:val="-2"/>
        </w:rPr>
        <w:t>................................................................................................................................................</w:t>
      </w:r>
    </w:p>
    <w:p w14:paraId="194EFBE9" w14:textId="77777777" w:rsidR="00A0405B" w:rsidRDefault="003B3732">
      <w:pPr>
        <w:pStyle w:val="BodyText"/>
        <w:spacing w:before="241"/>
      </w:pPr>
      <w:r>
        <w:t>Address:</w:t>
      </w:r>
      <w:r>
        <w:rPr>
          <w:spacing w:val="35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................................................................................................................................</w:t>
      </w:r>
    </w:p>
    <w:p w14:paraId="0622E660" w14:textId="77777777" w:rsidR="00A0405B" w:rsidRDefault="003B3732">
      <w:pPr>
        <w:pStyle w:val="BodyText"/>
      </w:pPr>
      <w:r>
        <w:t>Time</w:t>
      </w:r>
      <w:r>
        <w:rPr>
          <w:spacing w:val="-11"/>
        </w:rPr>
        <w:t xml:space="preserve"> </w:t>
      </w:r>
      <w:r>
        <w:t>within</w:t>
      </w:r>
      <w:r>
        <w:rPr>
          <w:spacing w:val="-5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services</w:t>
      </w:r>
      <w:r>
        <w:rPr>
          <w:spacing w:val="-5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materials</w:t>
      </w:r>
      <w:r>
        <w:rPr>
          <w:spacing w:val="-7"/>
        </w:rPr>
        <w:t xml:space="preserve"> </w:t>
      </w:r>
      <w:r>
        <w:t>were</w:t>
      </w:r>
      <w:r>
        <w:rPr>
          <w:spacing w:val="-8"/>
        </w:rPr>
        <w:t xml:space="preserve"> </w:t>
      </w:r>
      <w:r>
        <w:rPr>
          <w:spacing w:val="-2"/>
        </w:rPr>
        <w:t>supplied:</w:t>
      </w:r>
    </w:p>
    <w:p w14:paraId="03ECA45B" w14:textId="77777777" w:rsidR="00A0405B" w:rsidRDefault="00A0405B">
      <w:pPr>
        <w:pStyle w:val="BodyText"/>
        <w:spacing w:before="233"/>
      </w:pPr>
    </w:p>
    <w:p w14:paraId="2869E25E" w14:textId="77777777" w:rsidR="00A0405B" w:rsidRDefault="003B3732">
      <w:pPr>
        <w:pStyle w:val="BodyText"/>
        <w:spacing w:before="1"/>
      </w:pPr>
      <w:r>
        <w:t>from: .............................................................</w:t>
      </w:r>
      <w:r>
        <w:rPr>
          <w:spacing w:val="2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rPr>
          <w:spacing w:val="-2"/>
        </w:rPr>
        <w:t>..................................................................</w:t>
      </w:r>
    </w:p>
    <w:p w14:paraId="011E098B" w14:textId="77777777" w:rsidR="00A0405B" w:rsidRDefault="003B3732">
      <w:pPr>
        <w:pStyle w:val="BodyText"/>
        <w:tabs>
          <w:tab w:val="left" w:pos="5227"/>
        </w:tabs>
        <w:spacing w:before="6" w:line="468" w:lineRule="auto"/>
        <w:ind w:right="1444" w:firstLine="988"/>
      </w:pPr>
      <w:r>
        <w:t>(date supply commenced)</w:t>
      </w:r>
      <w:r>
        <w:tab/>
        <w:t>(date</w:t>
      </w:r>
      <w:r>
        <w:rPr>
          <w:spacing w:val="-16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most</w:t>
      </w:r>
      <w:r>
        <w:rPr>
          <w:spacing w:val="-15"/>
        </w:rPr>
        <w:t xml:space="preserve"> </w:t>
      </w:r>
      <w:r>
        <w:t>recent</w:t>
      </w:r>
      <w:r>
        <w:rPr>
          <w:spacing w:val="-16"/>
        </w:rPr>
        <w:t xml:space="preserve"> </w:t>
      </w:r>
      <w:r>
        <w:t>supply) Short description of services or materials that have been supplied:</w:t>
      </w:r>
    </w:p>
    <w:p w14:paraId="7860C15B" w14:textId="77777777" w:rsidR="00A0405B" w:rsidRDefault="003B3732">
      <w:pPr>
        <w:spacing w:before="232"/>
      </w:pPr>
      <w:r>
        <w:rPr>
          <w:spacing w:val="-2"/>
        </w:rPr>
        <w:t>................................................................................................................................................</w:t>
      </w:r>
    </w:p>
    <w:p w14:paraId="32E6B22D" w14:textId="77777777" w:rsidR="00A0405B" w:rsidRDefault="003B3732">
      <w:pPr>
        <w:pStyle w:val="BodyText"/>
        <w:tabs>
          <w:tab w:val="left" w:pos="7557"/>
        </w:tabs>
        <w:spacing w:before="4"/>
        <w:ind w:right="909"/>
      </w:pPr>
      <w:r>
        <w:t>Contract price or subcontract price:</w:t>
      </w:r>
      <w:r>
        <w:tab/>
      </w:r>
      <w:r>
        <w:rPr>
          <w:spacing w:val="-4"/>
        </w:rPr>
        <w:t xml:space="preserve">$............. </w:t>
      </w:r>
      <w:r>
        <w:t>Amount claimed as owing in respect of services or materials that been supplied:</w:t>
      </w:r>
    </w:p>
    <w:p w14:paraId="574E3FF0" w14:textId="77777777" w:rsidR="00A0405B" w:rsidRDefault="003B3732">
      <w:pPr>
        <w:spacing w:before="1"/>
      </w:pPr>
      <w:r>
        <w:rPr>
          <w:spacing w:val="-2"/>
        </w:rPr>
        <w:t>$...............</w:t>
      </w:r>
    </w:p>
    <w:p w14:paraId="6FF7C0FD" w14:textId="77777777" w:rsidR="00A0405B" w:rsidRDefault="003B3732">
      <w:pPr>
        <w:pStyle w:val="BodyText"/>
      </w:pPr>
      <w:r>
        <w:t>(Use</w:t>
      </w:r>
      <w:r>
        <w:rPr>
          <w:spacing w:val="28"/>
        </w:rPr>
        <w:t xml:space="preserve"> </w:t>
      </w:r>
      <w:r>
        <w:rPr>
          <w:b/>
        </w:rPr>
        <w:t>A</w:t>
      </w:r>
      <w:r>
        <w:rPr>
          <w:b/>
          <w:spacing w:val="17"/>
        </w:rPr>
        <w:t xml:space="preserve"> </w:t>
      </w:r>
      <w:r>
        <w:t>where</w:t>
      </w:r>
      <w:r>
        <w:rPr>
          <w:spacing w:val="21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lien</w:t>
      </w:r>
      <w:r>
        <w:rPr>
          <w:spacing w:val="25"/>
        </w:rPr>
        <w:t xml:space="preserve"> </w:t>
      </w:r>
      <w:r>
        <w:t>attached</w:t>
      </w:r>
      <w:r>
        <w:rPr>
          <w:spacing w:val="23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premises;</w:t>
      </w:r>
      <w:r>
        <w:rPr>
          <w:spacing w:val="27"/>
        </w:rPr>
        <w:t xml:space="preserve"> </w:t>
      </w:r>
      <w:r>
        <w:t>use</w:t>
      </w:r>
      <w:r>
        <w:rPr>
          <w:spacing w:val="31"/>
        </w:rPr>
        <w:t xml:space="preserve"> </w:t>
      </w:r>
      <w:r>
        <w:rPr>
          <w:b/>
        </w:rPr>
        <w:t>B</w:t>
      </w:r>
      <w:r>
        <w:rPr>
          <w:b/>
          <w:spacing w:val="22"/>
        </w:rPr>
        <w:t xml:space="preserve"> </w:t>
      </w:r>
      <w:r>
        <w:t>where</w:t>
      </w:r>
      <w:r>
        <w:rPr>
          <w:spacing w:val="23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lien</w:t>
      </w:r>
      <w:r>
        <w:rPr>
          <w:spacing w:val="27"/>
        </w:rPr>
        <w:t xml:space="preserve"> </w:t>
      </w:r>
      <w:r>
        <w:t>does</w:t>
      </w:r>
      <w:r>
        <w:rPr>
          <w:spacing w:val="22"/>
        </w:rPr>
        <w:t xml:space="preserve"> </w:t>
      </w:r>
      <w:r>
        <w:t>not</w:t>
      </w:r>
      <w:r>
        <w:rPr>
          <w:spacing w:val="21"/>
        </w:rPr>
        <w:t xml:space="preserve"> </w:t>
      </w:r>
      <w:r>
        <w:t>attach</w:t>
      </w:r>
      <w:r>
        <w:rPr>
          <w:spacing w:val="20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 xml:space="preserve">the </w:t>
      </w:r>
      <w:r>
        <w:rPr>
          <w:spacing w:val="-2"/>
        </w:rPr>
        <w:t>premises).</w:t>
      </w:r>
    </w:p>
    <w:p w14:paraId="0EB38BD8" w14:textId="77777777" w:rsidR="00A0405B" w:rsidRDefault="003B3732">
      <w:pPr>
        <w:pStyle w:val="ListParagraph"/>
        <w:numPr>
          <w:ilvl w:val="0"/>
          <w:numId w:val="1"/>
        </w:numPr>
        <w:tabs>
          <w:tab w:val="left" w:pos="719"/>
        </w:tabs>
        <w:ind w:firstLine="0"/>
        <w:jc w:val="both"/>
      </w:pPr>
      <w:r>
        <w:t>The lien claimant (if claimant is personal representative or assignee this must be stated) claims a lien against the interest of every person identified above as an owner of the premises described in Schedule A to this claim for lien.</w:t>
      </w:r>
    </w:p>
    <w:p w14:paraId="1908A088" w14:textId="77777777" w:rsidR="00A0405B" w:rsidRDefault="003B3732">
      <w:pPr>
        <w:pStyle w:val="ListParagraph"/>
        <w:numPr>
          <w:ilvl w:val="0"/>
          <w:numId w:val="1"/>
        </w:numPr>
        <w:tabs>
          <w:tab w:val="left" w:pos="907"/>
        </w:tabs>
        <w:spacing w:before="242"/>
        <w:ind w:right="5" w:firstLine="0"/>
        <w:jc w:val="both"/>
      </w:pPr>
      <w:r>
        <w:t>The</w:t>
      </w:r>
      <w:r>
        <w:rPr>
          <w:spacing w:val="-10"/>
        </w:rPr>
        <w:t xml:space="preserve"> </w:t>
      </w:r>
      <w:r>
        <w:t>lien</w:t>
      </w:r>
      <w:r>
        <w:rPr>
          <w:spacing w:val="-10"/>
        </w:rPr>
        <w:t xml:space="preserve"> </w:t>
      </w:r>
      <w:r>
        <w:t>claimant</w:t>
      </w:r>
      <w:r>
        <w:rPr>
          <w:spacing w:val="-11"/>
        </w:rPr>
        <w:t xml:space="preserve"> </w:t>
      </w:r>
      <w:r>
        <w:t>(if</w:t>
      </w:r>
      <w:r>
        <w:rPr>
          <w:spacing w:val="-11"/>
        </w:rPr>
        <w:t xml:space="preserve"> </w:t>
      </w:r>
      <w:r>
        <w:t>claimant</w:t>
      </w:r>
      <w:r>
        <w:rPr>
          <w:spacing w:val="-10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personal</w:t>
      </w:r>
      <w:r>
        <w:rPr>
          <w:spacing w:val="-14"/>
        </w:rPr>
        <w:t xml:space="preserve"> </w:t>
      </w:r>
      <w:r>
        <w:t>representative</w:t>
      </w:r>
      <w:r>
        <w:rPr>
          <w:spacing w:val="-10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assignee</w:t>
      </w:r>
      <w:r>
        <w:rPr>
          <w:spacing w:val="-13"/>
        </w:rPr>
        <w:t xml:space="preserve"> </w:t>
      </w:r>
      <w:r>
        <w:t>this</w:t>
      </w:r>
      <w:r>
        <w:rPr>
          <w:spacing w:val="-12"/>
        </w:rPr>
        <w:t xml:space="preserve"> </w:t>
      </w:r>
      <w:r>
        <w:t>must</w:t>
      </w:r>
      <w:r>
        <w:rPr>
          <w:spacing w:val="-8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stated) claims a charge against the holdbacks required to be retained under either the applicable Provincial Lien Legislation (as defined in the Lien Regularization Order) and any additional amount owed by a payor to the contactor or</w:t>
      </w:r>
      <w:r>
        <w:rPr>
          <w:spacing w:val="-1"/>
        </w:rPr>
        <w:t xml:space="preserve"> </w:t>
      </w:r>
      <w:r>
        <w:t>to any subcontractor whose contract or subcontract was</w:t>
      </w:r>
      <w:r>
        <w:rPr>
          <w:spacing w:val="-9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whole</w:t>
      </w:r>
      <w:r>
        <w:rPr>
          <w:spacing w:val="-10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part</w:t>
      </w:r>
      <w:r>
        <w:rPr>
          <w:spacing w:val="24"/>
        </w:rPr>
        <w:t xml:space="preserve"> </w:t>
      </w:r>
      <w:r>
        <w:t>performed</w:t>
      </w:r>
      <w:r>
        <w:rPr>
          <w:spacing w:val="-10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services</w:t>
      </w:r>
      <w:r>
        <w:rPr>
          <w:spacing w:val="-13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materials</w:t>
      </w:r>
      <w:r>
        <w:rPr>
          <w:spacing w:val="-11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have</w:t>
      </w:r>
      <w:r>
        <w:rPr>
          <w:spacing w:val="-12"/>
        </w:rPr>
        <w:t xml:space="preserve"> </w:t>
      </w:r>
      <w:r>
        <w:t>been</w:t>
      </w:r>
      <w:r>
        <w:rPr>
          <w:spacing w:val="-9"/>
        </w:rPr>
        <w:t xml:space="preserve"> </w:t>
      </w:r>
      <w:r>
        <w:t>supplied</w:t>
      </w:r>
      <w:r>
        <w:rPr>
          <w:spacing w:val="-10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lien claimant in relation to the premises at:</w:t>
      </w:r>
    </w:p>
    <w:p w14:paraId="7B034AAF" w14:textId="77777777" w:rsidR="00A0405B" w:rsidRDefault="003B3732">
      <w:pPr>
        <w:spacing w:before="239"/>
      </w:pPr>
      <w:r>
        <w:rPr>
          <w:spacing w:val="-2"/>
        </w:rPr>
        <w:t>.............................................................................................................................</w:t>
      </w:r>
    </w:p>
    <w:p w14:paraId="48550E24" w14:textId="77777777" w:rsidR="00A0405B" w:rsidRDefault="003B3732">
      <w:pPr>
        <w:pStyle w:val="BodyText"/>
        <w:tabs>
          <w:tab w:val="left" w:pos="4524"/>
        </w:tabs>
        <w:spacing w:before="4" w:line="490" w:lineRule="atLeast"/>
        <w:ind w:left="355" w:right="653"/>
      </w:pPr>
      <w:r>
        <w:t xml:space="preserve">(address or other identification of the location of the premises </w:t>
      </w:r>
      <w:r>
        <w:rPr>
          <w:spacing w:val="-2"/>
        </w:rPr>
        <w:t>Date:………………………….</w:t>
      </w:r>
      <w:r>
        <w:tab/>
      </w:r>
      <w:r>
        <w:rPr>
          <w:spacing w:val="-6"/>
        </w:rPr>
        <w:t>Per:……………………………………………..</w:t>
      </w:r>
    </w:p>
    <w:p w14:paraId="020C4A95" w14:textId="77777777" w:rsidR="00A0405B" w:rsidRDefault="003B3732">
      <w:pPr>
        <w:pStyle w:val="BodyText"/>
        <w:spacing w:before="16" w:line="251" w:lineRule="exact"/>
        <w:ind w:left="4320" w:right="1"/>
        <w:jc w:val="center"/>
      </w:pPr>
      <w:r>
        <w:t>(signature</w:t>
      </w:r>
      <w:r>
        <w:rPr>
          <w:spacing w:val="-1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claimant</w:t>
      </w:r>
      <w:r>
        <w:rPr>
          <w:spacing w:val="-6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rPr>
          <w:spacing w:val="-2"/>
        </w:rPr>
        <w:t>agent)</w:t>
      </w:r>
    </w:p>
    <w:p w14:paraId="2C95DEE4" w14:textId="77777777" w:rsidR="00A0405B" w:rsidRDefault="003B3732">
      <w:pPr>
        <w:pStyle w:val="BodyText"/>
        <w:spacing w:before="0" w:line="251" w:lineRule="exact"/>
        <w:ind w:left="4321" w:right="1"/>
        <w:jc w:val="center"/>
      </w:pPr>
      <w:r>
        <w:t>I</w:t>
      </w:r>
      <w:r>
        <w:rPr>
          <w:spacing w:val="-1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authority</w:t>
      </w:r>
      <w:r>
        <w:rPr>
          <w:spacing w:val="-10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bind</w:t>
      </w:r>
      <w:r>
        <w:rPr>
          <w:spacing w:val="-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corporation</w:t>
      </w:r>
    </w:p>
    <w:p w14:paraId="0C94A37B" w14:textId="77777777" w:rsidR="00A0405B" w:rsidRDefault="00A0405B">
      <w:pPr>
        <w:pStyle w:val="BodyText"/>
        <w:spacing w:line="251" w:lineRule="exact"/>
        <w:jc w:val="center"/>
        <w:sectPr w:rsidR="00A0405B">
          <w:type w:val="continuous"/>
          <w:pgSz w:w="12240" w:h="15840"/>
          <w:pgMar w:top="1440" w:right="1440" w:bottom="280" w:left="1440" w:header="720" w:footer="720" w:gutter="0"/>
          <w:cols w:space="720"/>
        </w:sectPr>
      </w:pPr>
    </w:p>
    <w:p w14:paraId="3D505736" w14:textId="77777777" w:rsidR="00A0405B" w:rsidRDefault="003B3732">
      <w:pPr>
        <w:pStyle w:val="Heading1"/>
        <w:spacing w:before="82"/>
        <w:ind w:left="2"/>
      </w:pPr>
      <w:r>
        <w:lastRenderedPageBreak/>
        <w:t>SCHEDULE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NOTICE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2"/>
        </w:rPr>
        <w:t>MONITOR</w:t>
      </w:r>
    </w:p>
    <w:p w14:paraId="4E2E8EEE" w14:textId="77777777" w:rsidR="00A0405B" w:rsidRDefault="00A0405B">
      <w:pPr>
        <w:pStyle w:val="BodyText"/>
        <w:spacing w:before="240"/>
        <w:rPr>
          <w:b/>
        </w:rPr>
      </w:pPr>
    </w:p>
    <w:p w14:paraId="6B2E11E8" w14:textId="77777777" w:rsidR="00A0405B" w:rsidRDefault="003B3732">
      <w:pPr>
        <w:pStyle w:val="BodyText"/>
        <w:spacing w:before="1"/>
      </w:pP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claim</w:t>
      </w:r>
      <w:r>
        <w:rPr>
          <w:spacing w:val="-7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lien</w:t>
      </w:r>
      <w:r>
        <w:rPr>
          <w:spacing w:val="-1"/>
        </w:rPr>
        <w:t xml:space="preserve"> </w:t>
      </w:r>
      <w:r>
        <w:rPr>
          <w:spacing w:val="-5"/>
        </w:rPr>
        <w:t>of</w:t>
      </w:r>
    </w:p>
    <w:p w14:paraId="6171DC21" w14:textId="77777777" w:rsidR="00A0405B" w:rsidRDefault="00A0405B">
      <w:pPr>
        <w:pStyle w:val="BodyText"/>
        <w:spacing w:before="0"/>
      </w:pPr>
    </w:p>
    <w:p w14:paraId="6816B8B9" w14:textId="77777777" w:rsidR="00A0405B" w:rsidRDefault="00A0405B">
      <w:pPr>
        <w:pStyle w:val="BodyText"/>
        <w:spacing w:before="0"/>
      </w:pPr>
    </w:p>
    <w:p w14:paraId="4AB99023" w14:textId="77777777" w:rsidR="00A0405B" w:rsidRDefault="00A0405B">
      <w:pPr>
        <w:pStyle w:val="BodyText"/>
        <w:spacing w:before="226"/>
      </w:pPr>
    </w:p>
    <w:p w14:paraId="4BDB5D04" w14:textId="77777777" w:rsidR="00A0405B" w:rsidRDefault="003B3732">
      <w:r>
        <w:rPr>
          <w:spacing w:val="-2"/>
        </w:rPr>
        <w:t>............................................................................................................................................</w:t>
      </w:r>
    </w:p>
    <w:p w14:paraId="398C352D" w14:textId="77777777" w:rsidR="00A0405B" w:rsidRDefault="003B3732">
      <w:pPr>
        <w:pStyle w:val="BodyText"/>
      </w:pPr>
      <w:r>
        <w:t>Description</w:t>
      </w:r>
      <w:r>
        <w:rPr>
          <w:spacing w:val="-8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premises:</w:t>
      </w:r>
    </w:p>
    <w:p w14:paraId="52E0C734" w14:textId="77777777" w:rsidR="00A0405B" w:rsidRDefault="003B3732">
      <w:pPr>
        <w:spacing w:before="242"/>
        <w:rPr>
          <w:i/>
        </w:rPr>
      </w:pPr>
      <w:r>
        <w:rPr>
          <w:i/>
        </w:rPr>
        <w:t>(Where</w:t>
      </w:r>
      <w:r>
        <w:rPr>
          <w:i/>
          <w:spacing w:val="-11"/>
        </w:rPr>
        <w:t xml:space="preserve"> </w:t>
      </w:r>
      <w:r>
        <w:rPr>
          <w:i/>
        </w:rPr>
        <w:t>the</w:t>
      </w:r>
      <w:r>
        <w:rPr>
          <w:i/>
          <w:spacing w:val="-7"/>
        </w:rPr>
        <w:t xml:space="preserve"> </w:t>
      </w:r>
      <w:r>
        <w:rPr>
          <w:i/>
        </w:rPr>
        <w:t>lien</w:t>
      </w:r>
      <w:r>
        <w:rPr>
          <w:i/>
          <w:spacing w:val="-5"/>
        </w:rPr>
        <w:t xml:space="preserve"> </w:t>
      </w:r>
      <w:r>
        <w:rPr>
          <w:i/>
        </w:rPr>
        <w:t>attaches</w:t>
      </w:r>
      <w:r>
        <w:rPr>
          <w:i/>
          <w:spacing w:val="-14"/>
        </w:rPr>
        <w:t xml:space="preserve"> </w:t>
      </w:r>
      <w:r>
        <w:rPr>
          <w:i/>
        </w:rPr>
        <w:t>to</w:t>
      </w:r>
      <w:r>
        <w:rPr>
          <w:i/>
          <w:spacing w:val="-11"/>
        </w:rPr>
        <w:t xml:space="preserve"> </w:t>
      </w:r>
      <w:r>
        <w:rPr>
          <w:i/>
        </w:rPr>
        <w:t>the</w:t>
      </w:r>
      <w:r>
        <w:rPr>
          <w:i/>
          <w:spacing w:val="-5"/>
        </w:rPr>
        <w:t xml:space="preserve"> </w:t>
      </w:r>
      <w:r>
        <w:rPr>
          <w:i/>
        </w:rPr>
        <w:t>premises,</w:t>
      </w:r>
      <w:r>
        <w:rPr>
          <w:i/>
          <w:spacing w:val="-3"/>
        </w:rPr>
        <w:t xml:space="preserve"> </w:t>
      </w:r>
      <w:r>
        <w:rPr>
          <w:i/>
        </w:rPr>
        <w:t>provide</w:t>
      </w:r>
      <w:r>
        <w:rPr>
          <w:i/>
          <w:spacing w:val="-9"/>
        </w:rPr>
        <w:t xml:space="preserve"> </w:t>
      </w:r>
      <w:r>
        <w:rPr>
          <w:i/>
        </w:rPr>
        <w:t>a</w:t>
      </w:r>
      <w:r>
        <w:rPr>
          <w:i/>
          <w:spacing w:val="-5"/>
        </w:rPr>
        <w:t xml:space="preserve"> </w:t>
      </w:r>
      <w:r>
        <w:rPr>
          <w:i/>
        </w:rPr>
        <w:t>description</w:t>
      </w:r>
      <w:r>
        <w:rPr>
          <w:i/>
          <w:spacing w:val="-5"/>
        </w:rPr>
        <w:t xml:space="preserve"> </w:t>
      </w:r>
      <w:r>
        <w:rPr>
          <w:i/>
        </w:rPr>
        <w:t>of</w:t>
      </w:r>
      <w:r>
        <w:rPr>
          <w:i/>
          <w:spacing w:val="-5"/>
        </w:rPr>
        <w:t xml:space="preserve"> </w:t>
      </w:r>
      <w:r>
        <w:rPr>
          <w:i/>
        </w:rPr>
        <w:t>the</w:t>
      </w:r>
      <w:r>
        <w:rPr>
          <w:i/>
          <w:spacing w:val="-10"/>
        </w:rPr>
        <w:t xml:space="preserve"> </w:t>
      </w:r>
      <w:r>
        <w:rPr>
          <w:i/>
        </w:rPr>
        <w:t>premises</w:t>
      </w:r>
      <w:r>
        <w:rPr>
          <w:i/>
          <w:spacing w:val="-7"/>
        </w:rPr>
        <w:t xml:space="preserve"> </w:t>
      </w:r>
      <w:r>
        <w:rPr>
          <w:i/>
        </w:rPr>
        <w:t>for</w:t>
      </w:r>
      <w:r>
        <w:rPr>
          <w:i/>
          <w:spacing w:val="-4"/>
        </w:rPr>
        <w:t xml:space="preserve"> </w:t>
      </w:r>
      <w:r>
        <w:rPr>
          <w:i/>
        </w:rPr>
        <w:t>registration</w:t>
      </w:r>
      <w:r>
        <w:rPr>
          <w:i/>
        </w:rPr>
        <w:t xml:space="preserve"> under the Land Titles Act or the Registry Act, as the case may be).</w:t>
      </w:r>
    </w:p>
    <w:sectPr w:rsidR="00A0405B">
      <w:pgSz w:w="12240" w:h="15840"/>
      <w:pgMar w:top="1360" w:right="144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E427DB"/>
    <w:multiLevelType w:val="hybridMultilevel"/>
    <w:tmpl w:val="4EA20928"/>
    <w:name w:val="UnnamedList25963"/>
    <w:lvl w:ilvl="0" w:tplc="7CCE4DE4">
      <w:start w:val="1"/>
      <w:numFmt w:val="upperLetter"/>
      <w:lvlText w:val="%1."/>
      <w:lvlJc w:val="left"/>
      <w:pPr>
        <w:ind w:left="0" w:hanging="720"/>
        <w:jc w:val="left"/>
      </w:pPr>
      <w:rPr>
        <w:rFonts w:ascii="Arial" w:eastAsia="Arial" w:hAnsi="Arial" w:cs="Arial" w:hint="default"/>
        <w:b/>
        <w:bCs/>
        <w:i w:val="0"/>
        <w:iCs w:val="0"/>
        <w:spacing w:val="-5"/>
        <w:w w:val="100"/>
        <w:sz w:val="22"/>
        <w:szCs w:val="22"/>
        <w:lang w:val="en-US" w:eastAsia="en-US" w:bidi="ar-SA"/>
      </w:rPr>
    </w:lvl>
    <w:lvl w:ilvl="1" w:tplc="7E2CEDE0">
      <w:numFmt w:val="bullet"/>
      <w:lvlText w:val="•"/>
      <w:lvlJc w:val="left"/>
      <w:pPr>
        <w:ind w:left="936" w:hanging="720"/>
      </w:pPr>
      <w:rPr>
        <w:rFonts w:hint="default"/>
        <w:lang w:val="en-US" w:eastAsia="en-US" w:bidi="ar-SA"/>
      </w:rPr>
    </w:lvl>
    <w:lvl w:ilvl="2" w:tplc="3300DB30">
      <w:numFmt w:val="bullet"/>
      <w:lvlText w:val="•"/>
      <w:lvlJc w:val="left"/>
      <w:pPr>
        <w:ind w:left="1872" w:hanging="720"/>
      </w:pPr>
      <w:rPr>
        <w:rFonts w:hint="default"/>
        <w:lang w:val="en-US" w:eastAsia="en-US" w:bidi="ar-SA"/>
      </w:rPr>
    </w:lvl>
    <w:lvl w:ilvl="3" w:tplc="5FE06BDE">
      <w:numFmt w:val="bullet"/>
      <w:lvlText w:val="•"/>
      <w:lvlJc w:val="left"/>
      <w:pPr>
        <w:ind w:left="2808" w:hanging="720"/>
      </w:pPr>
      <w:rPr>
        <w:rFonts w:hint="default"/>
        <w:lang w:val="en-US" w:eastAsia="en-US" w:bidi="ar-SA"/>
      </w:rPr>
    </w:lvl>
    <w:lvl w:ilvl="4" w:tplc="9E36E704">
      <w:numFmt w:val="bullet"/>
      <w:lvlText w:val="•"/>
      <w:lvlJc w:val="left"/>
      <w:pPr>
        <w:ind w:left="3744" w:hanging="720"/>
      </w:pPr>
      <w:rPr>
        <w:rFonts w:hint="default"/>
        <w:lang w:val="en-US" w:eastAsia="en-US" w:bidi="ar-SA"/>
      </w:rPr>
    </w:lvl>
    <w:lvl w:ilvl="5" w:tplc="3BF6D448">
      <w:numFmt w:val="bullet"/>
      <w:lvlText w:val="•"/>
      <w:lvlJc w:val="left"/>
      <w:pPr>
        <w:ind w:left="4680" w:hanging="720"/>
      </w:pPr>
      <w:rPr>
        <w:rFonts w:hint="default"/>
        <w:lang w:val="en-US" w:eastAsia="en-US" w:bidi="ar-SA"/>
      </w:rPr>
    </w:lvl>
    <w:lvl w:ilvl="6" w:tplc="64FED8CC">
      <w:numFmt w:val="bullet"/>
      <w:lvlText w:val="•"/>
      <w:lvlJc w:val="left"/>
      <w:pPr>
        <w:ind w:left="5616" w:hanging="720"/>
      </w:pPr>
      <w:rPr>
        <w:rFonts w:hint="default"/>
        <w:lang w:val="en-US" w:eastAsia="en-US" w:bidi="ar-SA"/>
      </w:rPr>
    </w:lvl>
    <w:lvl w:ilvl="7" w:tplc="B7DAA69E">
      <w:numFmt w:val="bullet"/>
      <w:lvlText w:val="•"/>
      <w:lvlJc w:val="left"/>
      <w:pPr>
        <w:ind w:left="6552" w:hanging="720"/>
      </w:pPr>
      <w:rPr>
        <w:rFonts w:hint="default"/>
        <w:lang w:val="en-US" w:eastAsia="en-US" w:bidi="ar-SA"/>
      </w:rPr>
    </w:lvl>
    <w:lvl w:ilvl="8" w:tplc="9EB64314">
      <w:numFmt w:val="bullet"/>
      <w:lvlText w:val="•"/>
      <w:lvlJc w:val="left"/>
      <w:pPr>
        <w:ind w:left="7488" w:hanging="720"/>
      </w:pPr>
      <w:rPr>
        <w:rFonts w:hint="default"/>
        <w:lang w:val="en-US" w:eastAsia="en-US" w:bidi="ar-SA"/>
      </w:rPr>
    </w:lvl>
  </w:abstractNum>
  <w:num w:numId="1" w16cid:durableId="1486703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0405B"/>
    <w:rsid w:val="003B3732"/>
    <w:rsid w:val="00A0405B"/>
    <w:rsid w:val="00FD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5985D"/>
  <w15:docId w15:val="{576D9366-D4AB-4F16-AE68-D53F51664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77"/>
      <w:ind w:left="1" w:right="1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39"/>
    </w:pPr>
  </w:style>
  <w:style w:type="paragraph" w:styleId="ListParagraph">
    <w:name w:val="List Paragraph"/>
    <w:basedOn w:val="Normal"/>
    <w:uiPriority w:val="1"/>
    <w:qFormat/>
    <w:pPr>
      <w:spacing w:before="240"/>
      <w:ind w:right="1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1F2AE3E3561543BF40D37C8FE2547A" ma:contentTypeVersion="10" ma:contentTypeDescription="Create a new document." ma:contentTypeScope="" ma:versionID="e3da3fabba51049f6da12ff3db337bfa">
  <xsd:schema xmlns:xsd="http://www.w3.org/2001/XMLSchema" xmlns:xs="http://www.w3.org/2001/XMLSchema" xmlns:p="http://schemas.microsoft.com/office/2006/metadata/properties" xmlns:ns2="c1a3a273-b39d-48ed-aecc-73740751168a" xmlns:ns3="f7054404-f254-4e69-ab08-dedfd258d3bc" targetNamespace="http://schemas.microsoft.com/office/2006/metadata/properties" ma:root="true" ma:fieldsID="eb0c015ba03b900f06031fdfb733605f" ns2:_="" ns3:_="">
    <xsd:import namespace="c1a3a273-b39d-48ed-aecc-73740751168a"/>
    <xsd:import namespace="f7054404-f254-4e69-ab08-dedfd258d3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a3a273-b39d-48ed-aecc-7374075116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830aa7a-1173-4a8f-8fff-517453f034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054404-f254-4e69-ab08-dedfd258d3b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671e160-2450-4956-97ce-c1a5ce1bc030}" ma:internalName="TaxCatchAll" ma:showField="CatchAllData" ma:web="f7054404-f254-4e69-ab08-dedfd258d3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7054404-f254-4e69-ab08-dedfd258d3bc" xsi:nil="true"/>
    <lcf76f155ced4ddcb4097134ff3c332f xmlns="c1a3a273-b39d-48ed-aecc-73740751168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5CE4367-3202-40D4-A49C-EE6D69FFCA5A}"/>
</file>

<file path=customXml/itemProps2.xml><?xml version="1.0" encoding="utf-8"?>
<ds:datastoreItem xmlns:ds="http://schemas.openxmlformats.org/officeDocument/2006/customXml" ds:itemID="{97B2F790-CF65-40FA-97EB-6A61CB0B29EB}"/>
</file>

<file path=customXml/itemProps3.xml><?xml version="1.0" encoding="utf-8"?>
<ds:datastoreItem xmlns:ds="http://schemas.openxmlformats.org/officeDocument/2006/customXml" ds:itemID="{44BFF881-8A01-4D55-B2CE-376C5D75A36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442</Words>
  <Characters>2523</Characters>
  <Application>Microsoft Office Word</Application>
  <DocSecurity>0</DocSecurity>
  <Lines>21</Lines>
  <Paragraphs>5</Paragraphs>
  <ScaleCrop>false</ScaleCrop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Lien Regularization Order - QM Environmental 1400-9716-8920 v.15.docx</dc:title>
  <dc:creator>R. Brendan Bissell</dc:creator>
  <cp:lastModifiedBy>Levi Rivers</cp:lastModifiedBy>
  <cp:revision>2</cp:revision>
  <dcterms:created xsi:type="dcterms:W3CDTF">2025-07-31T20:38:00Z</dcterms:created>
  <dcterms:modified xsi:type="dcterms:W3CDTF">2025-07-31T20:39:00Z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2025-07-31T00:00:00Z</vt:filetime>
  </property>
  <property fmtid="{D5CDD505-2E9C-101B-9397-08002B2CF9AE}" pid="3" name="LastSaved">
    <vt:filetime>2025-07-31T00:00:00Z</vt:filetime>
  </property>
  <property fmtid="{D5CDD505-2E9C-101B-9397-08002B2CF9AE}" pid="4" name="Producer">
    <vt:lpwstr>Microsoft: Print To PDF</vt:lpwstr>
  </property>
  <property fmtid="{D5CDD505-2E9C-101B-9397-08002B2CF9AE}" pid="5" name="ContentTypeId">
    <vt:lpwstr>0x010100281F2AE3E3561543BF40D37C8FE2547A</vt:lpwstr>
  </property>
</Properties>
</file>